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F5" w:rsidRPr="00D85FF5" w:rsidRDefault="00D85FF5" w:rsidP="00D85FF5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D85FF5">
        <w:rPr>
          <w:rFonts w:ascii="Times New Roman" w:hAnsi="Times New Roman"/>
          <w:b/>
          <w:sz w:val="32"/>
          <w:szCs w:val="32"/>
          <w:lang w:val="en-GB"/>
        </w:rPr>
        <w:t>THE EFFECT OF GLYCEROL IN THE SYNTHESIS OF A LACTIC ACID BASED THERMOSET RESIN</w:t>
      </w:r>
    </w:p>
    <w:p w:rsidR="00D85FF5" w:rsidRPr="00D85FF5" w:rsidRDefault="00D85FF5" w:rsidP="00D85FF5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D85FF5">
        <w:rPr>
          <w:rFonts w:ascii="Times New Roman" w:hAnsi="Times New Roman"/>
          <w:b/>
          <w:sz w:val="24"/>
          <w:szCs w:val="24"/>
          <w:lang w:val="en-GB"/>
        </w:rPr>
        <w:t>Fatimat</w:t>
      </w:r>
      <w:proofErr w:type="spellEnd"/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 .O. Bakare</w:t>
      </w:r>
      <w:r w:rsidRPr="00D85FF5">
        <w:rPr>
          <w:rFonts w:ascii="Times New Roman" w:hAnsi="Times New Roman"/>
          <w:b/>
          <w:sz w:val="24"/>
          <w:szCs w:val="24"/>
          <w:vertAlign w:val="superscript"/>
          <w:lang w:val="en-GB"/>
        </w:rPr>
        <w:t>1*</w:t>
      </w:r>
      <w:r w:rsidRPr="00D85FF5">
        <w:rPr>
          <w:rFonts w:ascii="Times New Roman" w:hAnsi="Times New Roman"/>
          <w:b/>
          <w:sz w:val="24"/>
          <w:szCs w:val="24"/>
          <w:lang w:val="en-GB"/>
        </w:rPr>
        <w:t>, Dan Åkesson</w:t>
      </w:r>
      <w:r w:rsidRPr="00D85FF5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D85FF5">
        <w:rPr>
          <w:rFonts w:ascii="Times New Roman" w:hAnsi="Times New Roman"/>
          <w:b/>
          <w:sz w:val="24"/>
          <w:szCs w:val="24"/>
          <w:lang w:val="en-GB"/>
        </w:rPr>
        <w:t>Mikael</w:t>
      </w:r>
      <w:proofErr w:type="spellEnd"/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 Skrifvars</w:t>
      </w:r>
      <w:r w:rsidRPr="00D85FF5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D85FF5">
        <w:rPr>
          <w:rFonts w:ascii="Times New Roman" w:hAnsi="Times New Roman"/>
          <w:b/>
          <w:sz w:val="24"/>
          <w:szCs w:val="24"/>
          <w:lang w:val="en-GB"/>
        </w:rPr>
        <w:t>Yanfei</w:t>
      </w:r>
      <w:proofErr w:type="spellEnd"/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 Wang</w:t>
      </w:r>
      <w:r w:rsidRPr="00D85FF5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D85FF5">
        <w:rPr>
          <w:rFonts w:ascii="Times New Roman" w:hAnsi="Times New Roman"/>
          <w:b/>
          <w:sz w:val="24"/>
          <w:szCs w:val="24"/>
          <w:lang w:val="en-GB"/>
        </w:rPr>
        <w:t>Nima</w:t>
      </w:r>
      <w:proofErr w:type="spellEnd"/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 Esmaeili</w:t>
      </w:r>
      <w:r w:rsidRPr="00D85FF5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D85FF5">
        <w:rPr>
          <w:rFonts w:ascii="Times New Roman" w:hAnsi="Times New Roman"/>
          <w:b/>
          <w:sz w:val="24"/>
          <w:szCs w:val="24"/>
          <w:lang w:val="en-GB"/>
        </w:rPr>
        <w:t>Shahrzad</w:t>
      </w:r>
      <w:proofErr w:type="spellEnd"/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85FF5">
        <w:rPr>
          <w:rFonts w:ascii="Times New Roman" w:hAnsi="Times New Roman"/>
          <w:b/>
          <w:sz w:val="24"/>
          <w:szCs w:val="24"/>
          <w:lang w:val="en-GB"/>
        </w:rPr>
        <w:t>Javanshir</w:t>
      </w:r>
      <w:proofErr w:type="spellEnd"/>
      <w:r w:rsidRPr="00D85FF5">
        <w:rPr>
          <w:rFonts w:ascii="Times New Roman" w:hAnsi="Times New Roman"/>
          <w:b/>
          <w:sz w:val="24"/>
          <w:szCs w:val="24"/>
          <w:lang w:val="en-GB"/>
        </w:rPr>
        <w:t xml:space="preserve"> Afshar</w:t>
      </w:r>
      <w:r w:rsidRPr="00D85FF5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:rsidR="00D85FF5" w:rsidRPr="00D85FF5" w:rsidRDefault="00D85FF5" w:rsidP="00D85FF5">
      <w:pPr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D85FF5">
        <w:rPr>
          <w:rFonts w:ascii="Times New Roman" w:hAnsi="Times New Roman"/>
          <w:sz w:val="18"/>
          <w:szCs w:val="18"/>
          <w:vertAlign w:val="superscript"/>
          <w:lang w:val="en-GB"/>
        </w:rPr>
        <w:t>1</w:t>
      </w:r>
      <w:r w:rsidRPr="00D85FF5">
        <w:rPr>
          <w:rFonts w:ascii="Times New Roman" w:hAnsi="Times New Roman"/>
          <w:sz w:val="18"/>
          <w:szCs w:val="18"/>
          <w:lang w:val="en-GB"/>
        </w:rPr>
        <w:t>School of Engineering, University of Boras</w:t>
      </w:r>
    </w:p>
    <w:p w:rsidR="00D85FF5" w:rsidRPr="004A71E4" w:rsidRDefault="00D85FF5" w:rsidP="00D85FF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A71E4">
        <w:rPr>
          <w:rFonts w:ascii="Times New Roman" w:hAnsi="Times New Roman"/>
          <w:sz w:val="18"/>
          <w:szCs w:val="18"/>
          <w:vertAlign w:val="superscript"/>
        </w:rPr>
        <w:t>2</w:t>
      </w:r>
      <w:r w:rsidRPr="004A71E4">
        <w:rPr>
          <w:rFonts w:ascii="Times New Roman" w:hAnsi="Times New Roman"/>
          <w:sz w:val="18"/>
          <w:szCs w:val="18"/>
        </w:rPr>
        <w:t>University of South China, China</w:t>
      </w:r>
    </w:p>
    <w:p w:rsidR="00D85FF5" w:rsidRDefault="00D85FF5" w:rsidP="00D85F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5FF5" w:rsidRDefault="00D85FF5" w:rsidP="00982E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E79" w:rsidRPr="00982E79" w:rsidRDefault="00982E79" w:rsidP="00982E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E79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982E79" w:rsidRPr="00982E79" w:rsidRDefault="00982E79" w:rsidP="00982E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E79">
        <w:rPr>
          <w:rFonts w:ascii="Times New Roman" w:hAnsi="Times New Roman" w:cs="Times New Roman"/>
          <w:sz w:val="24"/>
          <w:szCs w:val="24"/>
          <w:lang w:val="en-US"/>
        </w:rPr>
        <w:t xml:space="preserve">Resin production from bio-based materials has been of paramount interest in order to decrease the use of fossil resources. A bio-based thermoset resin has been synthesized using lactic acid oligomers of three different chain lengths: n=3, 7 and 10. Lactic acid was made to react with glycerol by direct condensation and was end-functionalized with </w:t>
      </w:r>
      <w:proofErr w:type="spellStart"/>
      <w:r w:rsidRPr="00982E79">
        <w:rPr>
          <w:rFonts w:ascii="Times New Roman" w:hAnsi="Times New Roman" w:cs="Times New Roman"/>
          <w:sz w:val="24"/>
          <w:szCs w:val="24"/>
          <w:lang w:val="en-US"/>
        </w:rPr>
        <w:t>methacrylic</w:t>
      </w:r>
      <w:proofErr w:type="spellEnd"/>
      <w:r w:rsidRPr="00982E79">
        <w:rPr>
          <w:rFonts w:ascii="Times New Roman" w:hAnsi="Times New Roman" w:cs="Times New Roman"/>
          <w:sz w:val="24"/>
          <w:szCs w:val="24"/>
          <w:lang w:val="en-US"/>
        </w:rPr>
        <w:t xml:space="preserve"> anhydride. The resins were characterized using FTIR, </w:t>
      </w:r>
      <w:r w:rsidRPr="00982E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82E79">
        <w:rPr>
          <w:rFonts w:ascii="Times New Roman" w:hAnsi="Times New Roman" w:cs="Times New Roman"/>
          <w:sz w:val="24"/>
          <w:szCs w:val="24"/>
          <w:lang w:val="en-US"/>
        </w:rPr>
        <w:t>C-NMR spectroscopy, DSC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DMTA to confirm </w:t>
      </w:r>
      <w:r w:rsidRPr="00982E79">
        <w:rPr>
          <w:rFonts w:ascii="Times New Roman" w:hAnsi="Times New Roman" w:cs="Times New Roman"/>
          <w:sz w:val="24"/>
          <w:szCs w:val="24"/>
          <w:lang w:val="en-US"/>
        </w:rPr>
        <w:t xml:space="preserve">the resin structure and degree of crosslinking. The viscosities were </w:t>
      </w:r>
      <w:r>
        <w:rPr>
          <w:rFonts w:ascii="Times New Roman" w:hAnsi="Times New Roman" w:cs="Times New Roman"/>
          <w:sz w:val="24"/>
          <w:szCs w:val="24"/>
          <w:lang w:val="en-US"/>
        </w:rPr>
        <w:t>also measured in order to be</w:t>
      </w:r>
      <w:r w:rsidRPr="00982E79">
        <w:rPr>
          <w:rFonts w:ascii="Times New Roman" w:hAnsi="Times New Roman" w:cs="Times New Roman"/>
          <w:sz w:val="24"/>
          <w:szCs w:val="24"/>
          <w:lang w:val="en-US"/>
        </w:rPr>
        <w:t xml:space="preserve"> used as a matrix in composite applications. The results showed that the glass transition temperature of resin with the chain length n=3 at 98°C is comparable with the glass transition temperature for commercial unsaturated polyester resins. The FTIR, </w:t>
      </w:r>
      <w:r w:rsidRPr="00982E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82E79">
        <w:rPr>
          <w:rFonts w:ascii="Times New Roman" w:hAnsi="Times New Roman" w:cs="Times New Roman"/>
          <w:sz w:val="24"/>
          <w:szCs w:val="24"/>
          <w:lang w:val="en-US"/>
        </w:rPr>
        <w:t xml:space="preserve">C-NMR spectroscopy, DSC and DMTA characterization also showed that the resin with n=3 can be used as bio-based resin due to its higher degree of crosslinking compared to the resins </w:t>
      </w:r>
      <w:bookmarkStart w:id="0" w:name="_GoBack"/>
      <w:bookmarkEnd w:id="0"/>
      <w:r w:rsidRPr="00982E79">
        <w:rPr>
          <w:rFonts w:ascii="Times New Roman" w:hAnsi="Times New Roman" w:cs="Times New Roman"/>
          <w:sz w:val="24"/>
          <w:szCs w:val="24"/>
          <w:lang w:val="en-US"/>
        </w:rPr>
        <w:t>with n=7 and 10.</w:t>
      </w:r>
    </w:p>
    <w:p w:rsidR="00982E79" w:rsidRPr="00982E79" w:rsidRDefault="00982E79" w:rsidP="00982E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E79">
        <w:rPr>
          <w:rFonts w:ascii="Times New Roman" w:hAnsi="Times New Roman" w:cs="Times New Roman"/>
          <w:sz w:val="24"/>
          <w:szCs w:val="24"/>
          <w:lang w:val="en-US"/>
        </w:rPr>
        <w:t>Keywords: synthesis; thermosets; crosslinking; renewable resources; lactic acid</w:t>
      </w:r>
    </w:p>
    <w:sectPr w:rsidR="00982E79" w:rsidRPr="00982E79" w:rsidSect="00E9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characterSpacingControl w:val="doNotCompress"/>
  <w:compat/>
  <w:rsids>
    <w:rsidRoot w:val="00982E79"/>
    <w:rsid w:val="008040C7"/>
    <w:rsid w:val="0082600F"/>
    <w:rsid w:val="00982E79"/>
    <w:rsid w:val="00D85FF5"/>
    <w:rsid w:val="00E9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FABA</cp:lastModifiedBy>
  <cp:revision>3</cp:revision>
  <dcterms:created xsi:type="dcterms:W3CDTF">2013-12-06T13:19:00Z</dcterms:created>
  <dcterms:modified xsi:type="dcterms:W3CDTF">2013-12-18T14:27:00Z</dcterms:modified>
</cp:coreProperties>
</file>